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5"/>
        <w:ind w:left="177" w:right="0" w:firstLine="0"/>
        <w:jc w:val="left"/>
        <w:rPr>
          <w:b/>
          <w:bCs/>
          <w:sz w:val="36"/>
        </w:rPr>
      </w:pPr>
      <w:r>
        <w:rPr>
          <w:b/>
          <w:bCs/>
          <w:sz w:val="36"/>
        </w:rPr>
        <w:t>附件 3</w:t>
      </w:r>
    </w:p>
    <w:p>
      <w:pPr>
        <w:spacing w:before="163"/>
        <w:ind w:left="1211" w:right="0" w:firstLine="0"/>
        <w:jc w:val="left"/>
        <w:rPr>
          <w:sz w:val="36"/>
        </w:rPr>
      </w:pPr>
      <w:bookmarkStart w:id="0" w:name="_GoBack"/>
      <w:r>
        <w:rPr>
          <w:b/>
          <w:bCs/>
          <w:sz w:val="36"/>
        </w:rPr>
        <w:t>沙湾区 2023 年第一批动态减少监测对象名单</w:t>
      </w:r>
    </w:p>
    <w:bookmarkEnd w:id="0"/>
    <w:p>
      <w:pPr>
        <w:pStyle w:val="2"/>
        <w:rPr>
          <w:sz w:val="8"/>
        </w:rPr>
      </w:pPr>
    </w:p>
    <w:tbl>
      <w:tblPr>
        <w:tblStyle w:val="3"/>
        <w:tblW w:w="0" w:type="auto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2404"/>
        <w:gridCol w:w="1580"/>
        <w:gridCol w:w="179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593" w:type="dxa"/>
          </w:tcPr>
          <w:p>
            <w:pPr>
              <w:pStyle w:val="5"/>
              <w:spacing w:before="124"/>
              <w:ind w:left="136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序</w:t>
            </w:r>
          </w:p>
          <w:p>
            <w:pPr>
              <w:pStyle w:val="5"/>
              <w:spacing w:before="214"/>
              <w:ind w:left="136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号</w:t>
            </w:r>
          </w:p>
        </w:tc>
        <w:tc>
          <w:tcPr>
            <w:tcW w:w="1112" w:type="dxa"/>
          </w:tcPr>
          <w:p>
            <w:pPr>
              <w:pStyle w:val="5"/>
              <w:spacing w:before="0"/>
              <w:jc w:val="left"/>
              <w:rPr>
                <w:sz w:val="34"/>
              </w:rPr>
            </w:pPr>
          </w:p>
          <w:p>
            <w:pPr>
              <w:pStyle w:val="5"/>
              <w:spacing w:before="0"/>
              <w:ind w:left="171" w:right="165"/>
              <w:rPr>
                <w:sz w:val="32"/>
              </w:rPr>
            </w:pPr>
            <w:r>
              <w:rPr>
                <w:sz w:val="32"/>
              </w:rPr>
              <w:t>乡镇</w:t>
            </w:r>
          </w:p>
        </w:tc>
        <w:tc>
          <w:tcPr>
            <w:tcW w:w="2404" w:type="dxa"/>
          </w:tcPr>
          <w:p>
            <w:pPr>
              <w:pStyle w:val="5"/>
              <w:spacing w:before="0"/>
              <w:jc w:val="left"/>
              <w:rPr>
                <w:sz w:val="34"/>
              </w:rPr>
            </w:pPr>
          </w:p>
          <w:p>
            <w:pPr>
              <w:pStyle w:val="5"/>
              <w:spacing w:before="0"/>
              <w:ind w:left="671" w:right="663"/>
              <w:rPr>
                <w:sz w:val="32"/>
              </w:rPr>
            </w:pPr>
            <w:r>
              <w:rPr>
                <w:sz w:val="32"/>
              </w:rPr>
              <w:t>村别</w:t>
            </w:r>
          </w:p>
        </w:tc>
        <w:tc>
          <w:tcPr>
            <w:tcW w:w="1580" w:type="dxa"/>
          </w:tcPr>
          <w:p>
            <w:pPr>
              <w:pStyle w:val="5"/>
              <w:spacing w:before="0"/>
              <w:jc w:val="left"/>
              <w:rPr>
                <w:sz w:val="34"/>
              </w:rPr>
            </w:pPr>
          </w:p>
          <w:p>
            <w:pPr>
              <w:pStyle w:val="5"/>
              <w:spacing w:before="0"/>
              <w:ind w:left="127" w:right="121"/>
              <w:rPr>
                <w:sz w:val="32"/>
              </w:rPr>
            </w:pPr>
            <w:r>
              <w:rPr>
                <w:sz w:val="32"/>
              </w:rPr>
              <w:t>户主姓名</w:t>
            </w:r>
          </w:p>
        </w:tc>
        <w:tc>
          <w:tcPr>
            <w:tcW w:w="1798" w:type="dxa"/>
          </w:tcPr>
          <w:p>
            <w:pPr>
              <w:pStyle w:val="5"/>
              <w:spacing w:before="124"/>
              <w:ind w:left="77" w:right="68"/>
              <w:rPr>
                <w:sz w:val="32"/>
              </w:rPr>
            </w:pPr>
            <w:r>
              <w:rPr>
                <w:sz w:val="32"/>
              </w:rPr>
              <w:t>减少家庭成</w:t>
            </w:r>
          </w:p>
          <w:p>
            <w:pPr>
              <w:pStyle w:val="5"/>
              <w:spacing w:before="214"/>
              <w:ind w:left="77" w:right="68"/>
              <w:rPr>
                <w:sz w:val="32"/>
              </w:rPr>
            </w:pPr>
            <w:r>
              <w:rPr>
                <w:sz w:val="32"/>
              </w:rPr>
              <w:t>员姓名</w:t>
            </w:r>
          </w:p>
        </w:tc>
        <w:tc>
          <w:tcPr>
            <w:tcW w:w="1633" w:type="dxa"/>
          </w:tcPr>
          <w:p>
            <w:pPr>
              <w:pStyle w:val="5"/>
              <w:spacing w:before="0"/>
              <w:jc w:val="left"/>
              <w:rPr>
                <w:sz w:val="34"/>
              </w:rPr>
            </w:pPr>
          </w:p>
          <w:p>
            <w:pPr>
              <w:pStyle w:val="5"/>
              <w:spacing w:before="0"/>
              <w:ind w:left="154" w:right="146"/>
              <w:rPr>
                <w:sz w:val="32"/>
              </w:rPr>
            </w:pPr>
            <w:r>
              <w:rPr>
                <w:sz w:val="32"/>
              </w:rPr>
              <w:t>减少原因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93" w:type="dxa"/>
          </w:tcPr>
          <w:p>
            <w:pPr>
              <w:pStyle w:val="5"/>
              <w:spacing w:before="123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1112" w:type="dxa"/>
          </w:tcPr>
          <w:p>
            <w:pPr>
              <w:pStyle w:val="5"/>
              <w:spacing w:before="174"/>
              <w:ind w:left="175" w:right="164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福禄镇</w:t>
            </w:r>
          </w:p>
        </w:tc>
        <w:tc>
          <w:tcPr>
            <w:tcW w:w="2404" w:type="dxa"/>
          </w:tcPr>
          <w:p>
            <w:pPr>
              <w:pStyle w:val="5"/>
              <w:spacing w:before="174"/>
              <w:ind w:left="671" w:right="663"/>
              <w:rPr>
                <w:sz w:val="24"/>
              </w:rPr>
            </w:pPr>
            <w:r>
              <w:rPr>
                <w:sz w:val="24"/>
              </w:rPr>
              <w:t>龙柱村</w:t>
            </w:r>
          </w:p>
        </w:tc>
        <w:tc>
          <w:tcPr>
            <w:tcW w:w="1580" w:type="dxa"/>
          </w:tcPr>
          <w:p>
            <w:pPr>
              <w:pStyle w:val="5"/>
              <w:spacing w:before="174"/>
              <w:ind w:left="128" w:right="120"/>
              <w:rPr>
                <w:sz w:val="24"/>
              </w:rPr>
            </w:pPr>
            <w:r>
              <w:rPr>
                <w:sz w:val="24"/>
              </w:rPr>
              <w:t>王明金</w:t>
            </w:r>
          </w:p>
        </w:tc>
        <w:tc>
          <w:tcPr>
            <w:tcW w:w="1798" w:type="dxa"/>
          </w:tcPr>
          <w:p>
            <w:pPr>
              <w:pStyle w:val="5"/>
              <w:spacing w:before="174"/>
              <w:ind w:left="538"/>
              <w:jc w:val="left"/>
              <w:rPr>
                <w:sz w:val="24"/>
              </w:rPr>
            </w:pPr>
            <w:r>
              <w:rPr>
                <w:sz w:val="24"/>
              </w:rPr>
              <w:t>王明金</w:t>
            </w:r>
          </w:p>
        </w:tc>
        <w:tc>
          <w:tcPr>
            <w:tcW w:w="1633" w:type="dxa"/>
          </w:tcPr>
          <w:p>
            <w:pPr>
              <w:pStyle w:val="5"/>
              <w:spacing w:before="174"/>
              <w:ind w:left="153" w:right="147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死亡</w:t>
            </w:r>
          </w:p>
        </w:tc>
      </w:tr>
    </w:tbl>
    <w:p/>
    <w:p/>
    <w:sectPr>
      <w:pgSz w:w="11910" w:h="16840"/>
      <w:pgMar w:top="1260" w:right="780" w:bottom="280" w:left="12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10AE0"/>
    <w:rsid w:val="0521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customStyle="1" w:styleId="5">
    <w:name w:val="Table Paragraph"/>
    <w:basedOn w:val="1"/>
    <w:qFormat/>
    <w:uiPriority w:val="1"/>
    <w:pPr>
      <w:spacing w:before="186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2023-03-13T07:35:00Z</dcterms:created>
  <dc:creator>袁婷农业农村局</dc:creator>
  <cp:lastModifiedBy>袁婷农业农村局</cp:lastModifiedBy>
  <dcterms:modified xsi:type="dcterms:W3CDTF">2023-03-13T07:36:30Z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