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41AC" w:rsidRDefault="004E41AC" w:rsidP="0068710D">
      <w:pPr>
        <w:jc w:val="center"/>
        <w:rPr>
          <w:rFonts w:ascii="黑体" w:eastAsia="黑体" w:hAnsi="黑体"/>
          <w:b/>
          <w:sz w:val="32"/>
          <w:szCs w:val="32"/>
        </w:rPr>
      </w:pPr>
      <w:r>
        <w:rPr>
          <w:rFonts w:ascii="黑体" w:eastAsia="黑体" w:hAnsi="黑体" w:hint="eastAsia"/>
          <w:b/>
          <w:sz w:val="32"/>
          <w:szCs w:val="32"/>
        </w:rPr>
        <w:t>乐山市沙湾区教育科学技术局</w:t>
      </w:r>
    </w:p>
    <w:p w:rsidR="0068710D" w:rsidRPr="00860C61" w:rsidRDefault="004E41AC" w:rsidP="0068710D">
      <w:pPr>
        <w:jc w:val="center"/>
        <w:rPr>
          <w:rFonts w:ascii="黑体" w:eastAsia="黑体" w:hAnsi="黑体"/>
          <w:b/>
          <w:sz w:val="32"/>
          <w:szCs w:val="32"/>
        </w:rPr>
      </w:pPr>
      <w:r>
        <w:rPr>
          <w:rFonts w:ascii="黑体" w:eastAsia="黑体" w:hAnsi="黑体" w:hint="eastAsia"/>
          <w:b/>
          <w:sz w:val="32"/>
          <w:szCs w:val="32"/>
        </w:rPr>
        <w:t>关于四川省地方政府新增债券（沙湾区绥山幼儿园）政策绩效评价的</w:t>
      </w:r>
      <w:r w:rsidR="0068710D" w:rsidRPr="00860C61">
        <w:rPr>
          <w:rFonts w:ascii="黑体" w:eastAsia="黑体" w:hAnsi="黑体" w:hint="eastAsia"/>
          <w:b/>
          <w:sz w:val="32"/>
          <w:szCs w:val="32"/>
        </w:rPr>
        <w:t>自评</w:t>
      </w:r>
      <w:r>
        <w:rPr>
          <w:rFonts w:ascii="黑体" w:eastAsia="黑体" w:hAnsi="黑体" w:hint="eastAsia"/>
          <w:b/>
          <w:sz w:val="32"/>
          <w:szCs w:val="32"/>
        </w:rPr>
        <w:t>报告</w:t>
      </w:r>
    </w:p>
    <w:p w:rsidR="004E41AC" w:rsidRDefault="004E41AC" w:rsidP="0068710D">
      <w:pPr>
        <w:rPr>
          <w:rFonts w:ascii="仿宋_GB2312" w:eastAsia="仿宋_GB2312"/>
          <w:sz w:val="28"/>
          <w:szCs w:val="28"/>
        </w:rPr>
      </w:pPr>
    </w:p>
    <w:p w:rsidR="002B14AA" w:rsidRDefault="002B14AA" w:rsidP="00814840">
      <w:pPr>
        <w:spacing w:line="560" w:lineRule="exact"/>
        <w:ind w:firstLineChars="200" w:firstLine="600"/>
        <w:rPr>
          <w:rFonts w:ascii="仿宋_GB2312" w:eastAsia="仿宋_GB2312"/>
          <w:sz w:val="30"/>
          <w:szCs w:val="30"/>
        </w:rPr>
      </w:pPr>
      <w:r>
        <w:rPr>
          <w:rFonts w:ascii="仿宋_GB2312" w:eastAsia="仿宋_GB2312" w:hint="eastAsia"/>
          <w:sz w:val="30"/>
          <w:szCs w:val="30"/>
        </w:rPr>
        <w:t>根据区财政会议要求，要对2017年四川省地方政府新增债券政策绩效进行评价。涉及沙湾区教育科学技术局的一个项目，即沙湾区绥山幼儿园新建项目。根据会议精神，现对该项目的政策绩效自评如下。</w:t>
      </w:r>
    </w:p>
    <w:p w:rsidR="002B14AA" w:rsidRPr="002B14AA" w:rsidRDefault="002B14AA" w:rsidP="002B14AA">
      <w:pPr>
        <w:spacing w:line="560" w:lineRule="exact"/>
        <w:ind w:firstLineChars="200" w:firstLine="602"/>
        <w:rPr>
          <w:rFonts w:ascii="仿宋_GB2312" w:eastAsia="仿宋_GB2312"/>
          <w:b/>
          <w:sz w:val="30"/>
          <w:szCs w:val="30"/>
        </w:rPr>
      </w:pPr>
      <w:r w:rsidRPr="002B14AA">
        <w:rPr>
          <w:rFonts w:ascii="仿宋_GB2312" w:eastAsia="仿宋_GB2312" w:hint="eastAsia"/>
          <w:b/>
          <w:sz w:val="30"/>
          <w:szCs w:val="30"/>
        </w:rPr>
        <w:t>一、项目背景</w:t>
      </w:r>
    </w:p>
    <w:p w:rsidR="00814840" w:rsidRDefault="00814840" w:rsidP="00814840">
      <w:pPr>
        <w:spacing w:line="560" w:lineRule="exact"/>
        <w:ind w:firstLineChars="200" w:firstLine="600"/>
        <w:rPr>
          <w:rFonts w:ascii="仿宋_GB2312" w:eastAsia="仿宋_GB2312"/>
          <w:sz w:val="30"/>
          <w:szCs w:val="30"/>
        </w:rPr>
      </w:pPr>
      <w:r>
        <w:rPr>
          <w:rFonts w:ascii="仿宋_GB2312" w:eastAsia="仿宋_GB2312" w:hint="eastAsia"/>
          <w:sz w:val="30"/>
          <w:szCs w:val="30"/>
        </w:rPr>
        <w:t>为了有效消除沙湾城区读书难、大班额的困惑，沙湾区教育科学技术局经认真调研，提出了《关于审定沙湾城区学校布局调整方案的请示》。根据乐沙府复〔2017〕8号文件，区政府同意教科局实施方案。为了加快实施《方案》，沙湾区教育科学技术局积极向上争取资金支持，</w:t>
      </w:r>
      <w:r w:rsidR="002B14AA">
        <w:rPr>
          <w:rFonts w:ascii="仿宋_GB2312" w:eastAsia="仿宋_GB2312" w:hint="eastAsia"/>
          <w:sz w:val="30"/>
          <w:szCs w:val="30"/>
        </w:rPr>
        <w:t>并于2017年获得四川省地方政府新增债券政策</w:t>
      </w:r>
      <w:r w:rsidR="00DE167E">
        <w:rPr>
          <w:rFonts w:ascii="仿宋_GB2312" w:eastAsia="仿宋_GB2312" w:hint="eastAsia"/>
          <w:sz w:val="30"/>
          <w:szCs w:val="30"/>
        </w:rPr>
        <w:t>支持1000万元，用于在中心城区新建绥山幼儿园，该园为公办幼儿园</w:t>
      </w:r>
      <w:r w:rsidR="00734769">
        <w:rPr>
          <w:rFonts w:ascii="仿宋_GB2312" w:eastAsia="仿宋_GB2312" w:hint="eastAsia"/>
          <w:sz w:val="30"/>
          <w:szCs w:val="30"/>
        </w:rPr>
        <w:t>。</w:t>
      </w:r>
    </w:p>
    <w:p w:rsidR="00C140F3" w:rsidRPr="002B14AA" w:rsidRDefault="00C140F3" w:rsidP="00C140F3">
      <w:pPr>
        <w:spacing w:line="560" w:lineRule="exact"/>
        <w:ind w:firstLineChars="200" w:firstLine="602"/>
        <w:rPr>
          <w:rFonts w:ascii="仿宋_GB2312" w:eastAsia="仿宋_GB2312"/>
          <w:b/>
          <w:sz w:val="30"/>
          <w:szCs w:val="30"/>
        </w:rPr>
      </w:pPr>
      <w:r>
        <w:rPr>
          <w:rFonts w:ascii="仿宋_GB2312" w:eastAsia="仿宋_GB2312" w:hint="eastAsia"/>
          <w:b/>
          <w:sz w:val="30"/>
          <w:szCs w:val="30"/>
        </w:rPr>
        <w:t>二</w:t>
      </w:r>
      <w:r w:rsidRPr="002B14AA">
        <w:rPr>
          <w:rFonts w:ascii="仿宋_GB2312" w:eastAsia="仿宋_GB2312" w:hint="eastAsia"/>
          <w:b/>
          <w:sz w:val="30"/>
          <w:szCs w:val="30"/>
        </w:rPr>
        <w:t>、</w:t>
      </w:r>
      <w:r w:rsidR="00C06FDE">
        <w:rPr>
          <w:rFonts w:ascii="仿宋_GB2312" w:eastAsia="仿宋_GB2312" w:hint="eastAsia"/>
          <w:b/>
          <w:sz w:val="30"/>
          <w:szCs w:val="30"/>
        </w:rPr>
        <w:t>项目申报及资金下达</w:t>
      </w:r>
    </w:p>
    <w:p w:rsidR="00DE5B1A" w:rsidRDefault="00946090" w:rsidP="006C3C2E">
      <w:pPr>
        <w:spacing w:line="560" w:lineRule="exact"/>
        <w:ind w:firstLineChars="200" w:firstLine="600"/>
        <w:rPr>
          <w:rFonts w:ascii="仿宋_GB2312" w:eastAsia="仿宋_GB2312"/>
          <w:sz w:val="30"/>
          <w:szCs w:val="30"/>
        </w:rPr>
      </w:pPr>
      <w:r>
        <w:rPr>
          <w:rFonts w:ascii="仿宋_GB2312" w:eastAsia="仿宋_GB2312" w:hint="eastAsia"/>
          <w:sz w:val="30"/>
          <w:szCs w:val="30"/>
        </w:rPr>
        <w:t>结合沙湾的实际情况并根据省财政厅通知，沙湾区教育科学技术局拟用新建绥山幼儿园项目向上争取资金，经区财政同意并报区政府同意，将新建绥山幼儿园项目报省财政厅。</w:t>
      </w:r>
      <w:r w:rsidR="001F0B0B">
        <w:rPr>
          <w:rFonts w:ascii="仿宋_GB2312" w:eastAsia="仿宋_GB2312" w:hint="eastAsia"/>
          <w:sz w:val="30"/>
          <w:szCs w:val="30"/>
        </w:rPr>
        <w:t>2017年6月，</w:t>
      </w:r>
      <w:r w:rsidR="00DE5B1A">
        <w:rPr>
          <w:rFonts w:ascii="仿宋_GB2312" w:eastAsia="仿宋_GB2312" w:hint="eastAsia"/>
          <w:sz w:val="30"/>
          <w:szCs w:val="30"/>
        </w:rPr>
        <w:t>经省财政厅同意，将该项目列入2017年四川省地方政府新增债券资金第九期支持项目。6月23日，</w:t>
      </w:r>
      <w:r>
        <w:rPr>
          <w:rFonts w:ascii="仿宋_GB2312" w:eastAsia="仿宋_GB2312" w:hint="eastAsia"/>
          <w:sz w:val="30"/>
          <w:szCs w:val="30"/>
        </w:rPr>
        <w:t>根据</w:t>
      </w:r>
      <w:r w:rsidR="00DE5B1A">
        <w:rPr>
          <w:rFonts w:ascii="仿宋_GB2312" w:eastAsia="仿宋_GB2312" w:hint="eastAsia"/>
          <w:sz w:val="30"/>
          <w:szCs w:val="30"/>
        </w:rPr>
        <w:t>乐市财政函〔2017〕239号下达我区新建绥山幼儿园项目资金1000万元。</w:t>
      </w:r>
    </w:p>
    <w:p w:rsidR="00946090" w:rsidRDefault="00D9117E" w:rsidP="00946090">
      <w:pPr>
        <w:spacing w:line="560" w:lineRule="exact"/>
        <w:ind w:firstLineChars="200" w:firstLine="600"/>
        <w:rPr>
          <w:rFonts w:ascii="仿宋_GB2312" w:eastAsia="仿宋_GB2312"/>
          <w:sz w:val="30"/>
          <w:szCs w:val="30"/>
        </w:rPr>
      </w:pPr>
      <w:r>
        <w:rPr>
          <w:rFonts w:ascii="仿宋_GB2312" w:eastAsia="仿宋_GB2312" w:hint="eastAsia"/>
          <w:sz w:val="30"/>
          <w:szCs w:val="30"/>
        </w:rPr>
        <w:t>特别备注：该项目在债务系统内的名称是：</w:t>
      </w:r>
      <w:r w:rsidR="00946090" w:rsidRPr="00946090">
        <w:rPr>
          <w:rFonts w:ascii="仿宋_GB2312" w:eastAsia="仿宋_GB2312" w:hint="eastAsia"/>
          <w:sz w:val="30"/>
          <w:szCs w:val="30"/>
        </w:rPr>
        <w:t>拖欠成都中研锦</w:t>
      </w:r>
      <w:r w:rsidR="00946090" w:rsidRPr="00946090">
        <w:rPr>
          <w:rFonts w:ascii="仿宋_GB2312" w:eastAsia="仿宋_GB2312" w:hint="eastAsia"/>
          <w:sz w:val="30"/>
          <w:szCs w:val="30"/>
        </w:rPr>
        <w:lastRenderedPageBreak/>
        <w:t>发建设有限公司嘉农小学幼儿园改造工程款</w:t>
      </w:r>
      <w:r>
        <w:rPr>
          <w:rFonts w:ascii="仿宋_GB2312" w:eastAsia="仿宋_GB2312" w:hint="eastAsia"/>
          <w:sz w:val="30"/>
          <w:szCs w:val="30"/>
        </w:rPr>
        <w:t>。该名称是错误的</w:t>
      </w:r>
      <w:r w:rsidR="000E717E">
        <w:rPr>
          <w:rFonts w:ascii="仿宋_GB2312" w:eastAsia="仿宋_GB2312" w:hint="eastAsia"/>
          <w:sz w:val="30"/>
          <w:szCs w:val="30"/>
        </w:rPr>
        <w:t>，建议省厅将其修正</w:t>
      </w:r>
      <w:r>
        <w:rPr>
          <w:rFonts w:ascii="仿宋_GB2312" w:eastAsia="仿宋_GB2312" w:hint="eastAsia"/>
          <w:sz w:val="30"/>
          <w:szCs w:val="30"/>
        </w:rPr>
        <w:t>。</w:t>
      </w:r>
    </w:p>
    <w:p w:rsidR="00236FA8" w:rsidRPr="002B14AA" w:rsidRDefault="00236FA8" w:rsidP="00236FA8">
      <w:pPr>
        <w:spacing w:line="560" w:lineRule="exact"/>
        <w:ind w:firstLineChars="200" w:firstLine="602"/>
        <w:rPr>
          <w:rFonts w:ascii="仿宋_GB2312" w:eastAsia="仿宋_GB2312"/>
          <w:b/>
          <w:sz w:val="30"/>
          <w:szCs w:val="30"/>
        </w:rPr>
      </w:pPr>
      <w:r>
        <w:rPr>
          <w:rFonts w:ascii="仿宋_GB2312" w:eastAsia="仿宋_GB2312" w:hint="eastAsia"/>
          <w:b/>
          <w:sz w:val="30"/>
          <w:szCs w:val="30"/>
        </w:rPr>
        <w:t>三</w:t>
      </w:r>
      <w:r w:rsidRPr="002B14AA">
        <w:rPr>
          <w:rFonts w:ascii="仿宋_GB2312" w:eastAsia="仿宋_GB2312" w:hint="eastAsia"/>
          <w:b/>
          <w:sz w:val="30"/>
          <w:szCs w:val="30"/>
        </w:rPr>
        <w:t>、</w:t>
      </w:r>
      <w:r>
        <w:rPr>
          <w:rFonts w:ascii="仿宋_GB2312" w:eastAsia="仿宋_GB2312" w:hint="eastAsia"/>
          <w:b/>
          <w:sz w:val="30"/>
          <w:szCs w:val="30"/>
        </w:rPr>
        <w:t>项目资金使用流程</w:t>
      </w:r>
    </w:p>
    <w:p w:rsidR="00C36ED4" w:rsidRDefault="00236FA8" w:rsidP="00C36ED4">
      <w:pPr>
        <w:spacing w:line="560" w:lineRule="exact"/>
        <w:ind w:firstLineChars="200" w:firstLine="600"/>
        <w:rPr>
          <w:rFonts w:ascii="仿宋_GB2312" w:eastAsia="仿宋_GB2312"/>
          <w:sz w:val="30"/>
          <w:szCs w:val="30"/>
        </w:rPr>
      </w:pPr>
      <w:r>
        <w:rPr>
          <w:rFonts w:ascii="仿宋_GB2312" w:eastAsia="仿宋_GB2312" w:hint="eastAsia"/>
          <w:sz w:val="30"/>
          <w:szCs w:val="30"/>
        </w:rPr>
        <w:t>根据</w:t>
      </w:r>
      <w:r w:rsidR="00593370">
        <w:rPr>
          <w:rFonts w:ascii="仿宋_GB2312" w:eastAsia="仿宋_GB2312" w:hint="eastAsia"/>
          <w:sz w:val="30"/>
          <w:szCs w:val="30"/>
        </w:rPr>
        <w:t>区财政的相关规定，所有政府项目都必须签订施工《合同》，</w:t>
      </w:r>
      <w:r w:rsidR="0003170C">
        <w:rPr>
          <w:rFonts w:ascii="仿宋_GB2312" w:eastAsia="仿宋_GB2312" w:hint="eastAsia"/>
          <w:sz w:val="30"/>
          <w:szCs w:val="30"/>
        </w:rPr>
        <w:t>施工合同中重要的一节就是工程款的支付。其中规定：施工单位完成工程量的50%时，可以第一次向财政申请工程款，金额为合同价的30%。竣工验收后，</w:t>
      </w:r>
      <w:r w:rsidR="00B70626">
        <w:rPr>
          <w:rFonts w:ascii="仿宋_GB2312" w:eastAsia="仿宋_GB2312" w:hint="eastAsia"/>
          <w:sz w:val="30"/>
          <w:szCs w:val="30"/>
        </w:rPr>
        <w:t>可以第二次申请工程款，金额为合同价的30%</w:t>
      </w:r>
      <w:r w:rsidR="00C36ED4">
        <w:rPr>
          <w:rFonts w:ascii="仿宋_GB2312" w:eastAsia="仿宋_GB2312" w:hint="eastAsia"/>
          <w:sz w:val="30"/>
          <w:szCs w:val="30"/>
        </w:rPr>
        <w:t>。完成决算审计后，可以第三次申请工程款，金额为</w:t>
      </w:r>
      <w:r w:rsidR="006529FE">
        <w:rPr>
          <w:rFonts w:ascii="仿宋_GB2312" w:eastAsia="仿宋_GB2312" w:hint="eastAsia"/>
          <w:sz w:val="30"/>
          <w:szCs w:val="30"/>
        </w:rPr>
        <w:t>工程款余额即审计决算总价减去已支付工程款。同时，</w:t>
      </w:r>
      <w:r w:rsidR="00C36ED4">
        <w:rPr>
          <w:rFonts w:ascii="仿宋_GB2312" w:eastAsia="仿宋_GB2312" w:hint="eastAsia"/>
          <w:sz w:val="30"/>
          <w:szCs w:val="30"/>
        </w:rPr>
        <w:t>财政按规定和《合同》约定将扣除5%作为质量保证金</w:t>
      </w:r>
      <w:r w:rsidR="006529FE">
        <w:rPr>
          <w:rFonts w:ascii="仿宋_GB2312" w:eastAsia="仿宋_GB2312" w:hint="eastAsia"/>
          <w:sz w:val="30"/>
          <w:szCs w:val="30"/>
        </w:rPr>
        <w:t>，一年后支付</w:t>
      </w:r>
      <w:r w:rsidR="00C36ED4">
        <w:rPr>
          <w:rFonts w:ascii="仿宋_GB2312" w:eastAsia="仿宋_GB2312" w:hint="eastAsia"/>
          <w:sz w:val="30"/>
          <w:szCs w:val="30"/>
        </w:rPr>
        <w:t>。</w:t>
      </w:r>
      <w:r w:rsidR="006529FE">
        <w:rPr>
          <w:rFonts w:ascii="仿宋_GB2312" w:eastAsia="仿宋_GB2312" w:hint="eastAsia"/>
          <w:sz w:val="30"/>
          <w:szCs w:val="30"/>
        </w:rPr>
        <w:t>约定的质保期满后</w:t>
      </w:r>
      <w:r w:rsidR="00C36ED4">
        <w:rPr>
          <w:rFonts w:ascii="仿宋_GB2312" w:eastAsia="仿宋_GB2312" w:hint="eastAsia"/>
          <w:sz w:val="30"/>
          <w:szCs w:val="30"/>
        </w:rPr>
        <w:t>，可以第</w:t>
      </w:r>
      <w:r w:rsidR="006529FE">
        <w:rPr>
          <w:rFonts w:ascii="仿宋_GB2312" w:eastAsia="仿宋_GB2312" w:hint="eastAsia"/>
          <w:sz w:val="30"/>
          <w:szCs w:val="30"/>
        </w:rPr>
        <w:t>四</w:t>
      </w:r>
      <w:r w:rsidR="00C36ED4">
        <w:rPr>
          <w:rFonts w:ascii="仿宋_GB2312" w:eastAsia="仿宋_GB2312" w:hint="eastAsia"/>
          <w:sz w:val="30"/>
          <w:szCs w:val="30"/>
        </w:rPr>
        <w:t>次申请工程款，金额为</w:t>
      </w:r>
      <w:r w:rsidR="006529FE">
        <w:rPr>
          <w:rFonts w:ascii="仿宋_GB2312" w:eastAsia="仿宋_GB2312" w:hint="eastAsia"/>
          <w:sz w:val="30"/>
          <w:szCs w:val="30"/>
        </w:rPr>
        <w:t>预扣的质量保证金。</w:t>
      </w:r>
    </w:p>
    <w:p w:rsidR="0092204C" w:rsidRPr="002B14AA" w:rsidRDefault="0092204C" w:rsidP="0092204C">
      <w:pPr>
        <w:spacing w:line="560" w:lineRule="exact"/>
        <w:ind w:firstLineChars="200" w:firstLine="602"/>
        <w:rPr>
          <w:rFonts w:ascii="仿宋_GB2312" w:eastAsia="仿宋_GB2312"/>
          <w:b/>
          <w:sz w:val="30"/>
          <w:szCs w:val="30"/>
        </w:rPr>
      </w:pPr>
      <w:r>
        <w:rPr>
          <w:rFonts w:ascii="仿宋_GB2312" w:eastAsia="仿宋_GB2312" w:hint="eastAsia"/>
          <w:b/>
          <w:sz w:val="30"/>
          <w:szCs w:val="30"/>
        </w:rPr>
        <w:t>四</w:t>
      </w:r>
      <w:r w:rsidRPr="002B14AA">
        <w:rPr>
          <w:rFonts w:ascii="仿宋_GB2312" w:eastAsia="仿宋_GB2312" w:hint="eastAsia"/>
          <w:b/>
          <w:sz w:val="30"/>
          <w:szCs w:val="30"/>
        </w:rPr>
        <w:t>、</w:t>
      </w:r>
      <w:r>
        <w:rPr>
          <w:rFonts w:ascii="仿宋_GB2312" w:eastAsia="仿宋_GB2312" w:hint="eastAsia"/>
          <w:b/>
          <w:sz w:val="30"/>
          <w:szCs w:val="30"/>
        </w:rPr>
        <w:t>项目资金的拨付与项目建设进度</w:t>
      </w:r>
    </w:p>
    <w:p w:rsidR="00982602" w:rsidRDefault="00982602" w:rsidP="00E40930">
      <w:pPr>
        <w:spacing w:line="560" w:lineRule="exact"/>
        <w:ind w:firstLineChars="200" w:firstLine="600"/>
        <w:rPr>
          <w:rFonts w:ascii="仿宋_GB2312" w:eastAsia="仿宋_GB2312" w:hint="eastAsia"/>
          <w:sz w:val="30"/>
          <w:szCs w:val="30"/>
        </w:rPr>
      </w:pPr>
      <w:r>
        <w:rPr>
          <w:rFonts w:ascii="仿宋_GB2312" w:eastAsia="仿宋_GB2312" w:hint="eastAsia"/>
          <w:sz w:val="30"/>
          <w:szCs w:val="30"/>
        </w:rPr>
        <w:t>根据区政府的总体规划，该项目建设地点在沙湾镇姚河坝村（城中村）。区委、区政府于2017年11月启动姚河坝的拆迁工作，直到2018年5月，拆迁工作才全部完成。目前，绥山幼儿园新建项目正在进行方案设计，</w:t>
      </w:r>
      <w:r w:rsidR="00C06FDE">
        <w:rPr>
          <w:rFonts w:ascii="仿宋_GB2312" w:eastAsia="仿宋_GB2312" w:hint="eastAsia"/>
          <w:sz w:val="30"/>
          <w:szCs w:val="30"/>
        </w:rPr>
        <w:t>以及水保和环评工作。</w:t>
      </w:r>
      <w:r w:rsidR="00B30E4F">
        <w:rPr>
          <w:rFonts w:ascii="仿宋_GB2312" w:eastAsia="仿宋_GB2312" w:hint="eastAsia"/>
          <w:sz w:val="30"/>
          <w:szCs w:val="30"/>
        </w:rPr>
        <w:t>前期</w:t>
      </w:r>
      <w:r>
        <w:rPr>
          <w:rFonts w:ascii="仿宋_GB2312" w:eastAsia="仿宋_GB2312" w:hint="eastAsia"/>
          <w:sz w:val="30"/>
          <w:szCs w:val="30"/>
        </w:rPr>
        <w:t>已完成</w:t>
      </w:r>
      <w:r w:rsidR="00B30E4F">
        <w:rPr>
          <w:rFonts w:ascii="仿宋_GB2312" w:eastAsia="仿宋_GB2312" w:hint="eastAsia"/>
          <w:sz w:val="30"/>
          <w:szCs w:val="30"/>
        </w:rPr>
        <w:t>的工作是：立项、</w:t>
      </w:r>
      <w:r>
        <w:rPr>
          <w:rFonts w:ascii="仿宋_GB2312" w:eastAsia="仿宋_GB2312" w:hint="eastAsia"/>
          <w:sz w:val="30"/>
          <w:szCs w:val="30"/>
        </w:rPr>
        <w:t>可研报告编制和批复、</w:t>
      </w:r>
      <w:r w:rsidR="00B30E4F">
        <w:rPr>
          <w:rFonts w:ascii="仿宋_GB2312" w:eastAsia="仿宋_GB2312" w:hint="eastAsia"/>
          <w:sz w:val="30"/>
          <w:szCs w:val="30"/>
        </w:rPr>
        <w:t>地勘和设计招标。</w:t>
      </w:r>
      <w:r>
        <w:rPr>
          <w:rFonts w:ascii="仿宋_GB2312" w:eastAsia="仿宋_GB2312" w:hint="eastAsia"/>
          <w:sz w:val="30"/>
          <w:szCs w:val="30"/>
        </w:rPr>
        <w:t xml:space="preserve"> </w:t>
      </w:r>
    </w:p>
    <w:p w:rsidR="00E40930" w:rsidRDefault="007375AD" w:rsidP="00E40930">
      <w:pPr>
        <w:spacing w:line="560" w:lineRule="exact"/>
        <w:ind w:firstLineChars="200" w:firstLine="600"/>
        <w:rPr>
          <w:rFonts w:ascii="仿宋_GB2312" w:eastAsia="仿宋_GB2312" w:hint="eastAsia"/>
          <w:sz w:val="30"/>
          <w:szCs w:val="30"/>
        </w:rPr>
      </w:pPr>
      <w:r>
        <w:rPr>
          <w:rFonts w:ascii="仿宋_GB2312" w:eastAsia="仿宋_GB2312" w:hint="eastAsia"/>
          <w:sz w:val="30"/>
          <w:szCs w:val="30"/>
        </w:rPr>
        <w:t>根据区财政局的安排，该项目资金1000万元已于2017年下达到我单位大平台。</w:t>
      </w:r>
      <w:r w:rsidR="00E40930">
        <w:rPr>
          <w:rFonts w:ascii="仿宋_GB2312" w:eastAsia="仿宋_GB2312" w:hint="eastAsia"/>
          <w:sz w:val="30"/>
          <w:szCs w:val="30"/>
        </w:rPr>
        <w:t>由于项目尚在前期准备中，2017年尚未支付过工程款，作为额度资金结转到了2018年。</w:t>
      </w:r>
      <w:r>
        <w:rPr>
          <w:rFonts w:ascii="仿宋_GB2312" w:eastAsia="仿宋_GB2312" w:hint="eastAsia"/>
          <w:sz w:val="30"/>
          <w:szCs w:val="30"/>
        </w:rPr>
        <w:t>截止2018年5月底，该项目都未完成过支付。</w:t>
      </w:r>
      <w:r w:rsidR="00CD0099">
        <w:rPr>
          <w:rFonts w:ascii="仿宋_GB2312" w:eastAsia="仿宋_GB2312" w:hint="eastAsia"/>
          <w:sz w:val="30"/>
          <w:szCs w:val="30"/>
        </w:rPr>
        <w:t>为了顺利推进项目建设和资金的及时拨付，按照区财政债务资金管理的要求，沙湾区教育科学技术局致函（《关于继续使用地方债券资金建设公办幼儿园的函》）区</w:t>
      </w:r>
      <w:r w:rsidR="00CD0099">
        <w:rPr>
          <w:rFonts w:ascii="仿宋_GB2312" w:eastAsia="仿宋_GB2312" w:hint="eastAsia"/>
          <w:sz w:val="30"/>
          <w:szCs w:val="30"/>
        </w:rPr>
        <w:lastRenderedPageBreak/>
        <w:t>财政局</w:t>
      </w:r>
      <w:r w:rsidR="006366C6">
        <w:rPr>
          <w:rFonts w:ascii="仿宋_GB2312" w:eastAsia="仿宋_GB2312" w:hint="eastAsia"/>
          <w:sz w:val="30"/>
          <w:szCs w:val="30"/>
        </w:rPr>
        <w:t>，继续使用该项资金。</w:t>
      </w:r>
    </w:p>
    <w:p w:rsidR="0055692F" w:rsidRDefault="00912F18" w:rsidP="00E40930">
      <w:pPr>
        <w:spacing w:line="560" w:lineRule="exact"/>
        <w:ind w:firstLineChars="200" w:firstLine="600"/>
        <w:rPr>
          <w:rFonts w:ascii="仿宋_GB2312" w:eastAsia="仿宋_GB2312" w:hint="eastAsia"/>
          <w:sz w:val="30"/>
          <w:szCs w:val="30"/>
        </w:rPr>
      </w:pPr>
      <w:r>
        <w:rPr>
          <w:rFonts w:ascii="仿宋_GB2312" w:eastAsia="仿宋_GB2312" w:hint="eastAsia"/>
          <w:sz w:val="30"/>
          <w:szCs w:val="30"/>
        </w:rPr>
        <w:t>按施工合同到了该付款的时候，我单位会及时向财政申请安排支付项目工程款。</w:t>
      </w:r>
      <w:r w:rsidR="00433C5D">
        <w:rPr>
          <w:rFonts w:ascii="仿宋_GB2312" w:eastAsia="仿宋_GB2312" w:hint="eastAsia"/>
          <w:sz w:val="30"/>
          <w:szCs w:val="30"/>
        </w:rPr>
        <w:t>尽可能不出现拖欠工程款的现象。</w:t>
      </w:r>
    </w:p>
    <w:p w:rsidR="00FF5C5D" w:rsidRPr="002B14AA" w:rsidRDefault="00FF5C5D" w:rsidP="00FF5C5D">
      <w:pPr>
        <w:spacing w:line="560" w:lineRule="exact"/>
        <w:ind w:firstLineChars="200" w:firstLine="602"/>
        <w:rPr>
          <w:rFonts w:ascii="仿宋_GB2312" w:eastAsia="仿宋_GB2312"/>
          <w:b/>
          <w:sz w:val="30"/>
          <w:szCs w:val="30"/>
        </w:rPr>
      </w:pPr>
      <w:r>
        <w:rPr>
          <w:rFonts w:ascii="仿宋_GB2312" w:eastAsia="仿宋_GB2312" w:hint="eastAsia"/>
          <w:b/>
          <w:sz w:val="30"/>
          <w:szCs w:val="30"/>
        </w:rPr>
        <w:t>五</w:t>
      </w:r>
      <w:r w:rsidRPr="002B14AA">
        <w:rPr>
          <w:rFonts w:ascii="仿宋_GB2312" w:eastAsia="仿宋_GB2312" w:hint="eastAsia"/>
          <w:b/>
          <w:sz w:val="30"/>
          <w:szCs w:val="30"/>
        </w:rPr>
        <w:t>、</w:t>
      </w:r>
      <w:r>
        <w:rPr>
          <w:rFonts w:ascii="仿宋_GB2312" w:eastAsia="仿宋_GB2312" w:hint="eastAsia"/>
          <w:b/>
          <w:sz w:val="30"/>
          <w:szCs w:val="30"/>
        </w:rPr>
        <w:t>项目管理</w:t>
      </w:r>
    </w:p>
    <w:p w:rsidR="00FF5C5D" w:rsidRDefault="000A13FA" w:rsidP="00E40930">
      <w:pPr>
        <w:spacing w:line="560" w:lineRule="exact"/>
        <w:ind w:firstLineChars="200" w:firstLine="600"/>
        <w:rPr>
          <w:rFonts w:ascii="仿宋_GB2312" w:eastAsia="仿宋_GB2312" w:hint="eastAsia"/>
          <w:sz w:val="30"/>
          <w:szCs w:val="30"/>
        </w:rPr>
      </w:pPr>
      <w:r>
        <w:rPr>
          <w:rFonts w:ascii="仿宋_GB2312" w:eastAsia="仿宋_GB2312" w:hint="eastAsia"/>
          <w:sz w:val="30"/>
          <w:szCs w:val="30"/>
        </w:rPr>
        <w:t>从项目规划开始，我单位就严格执行《沙湾区人民政府关于进一步规范政府投资工程建设项目招标投标管理工作的通知》（乐沙府办发〔2018〕1号）</w:t>
      </w:r>
      <w:r w:rsidR="00FB1754">
        <w:rPr>
          <w:rFonts w:ascii="仿宋_GB2312" w:eastAsia="仿宋_GB2312" w:hint="eastAsia"/>
          <w:sz w:val="30"/>
          <w:szCs w:val="30"/>
        </w:rPr>
        <w:t>。项目实施过程中，可研论证、设计、预算、监理等我们都按规定聘请第三方专业机构全程管理，在工程施工过程中，除了监理外，我单位将安排专业人员全程监管。</w:t>
      </w:r>
    </w:p>
    <w:p w:rsidR="00FF5C5D" w:rsidRDefault="00FB1754" w:rsidP="00E40930">
      <w:pPr>
        <w:spacing w:line="560" w:lineRule="exact"/>
        <w:ind w:firstLineChars="200" w:firstLine="600"/>
        <w:rPr>
          <w:rFonts w:ascii="仿宋_GB2312" w:eastAsia="仿宋_GB2312"/>
          <w:sz w:val="30"/>
          <w:szCs w:val="30"/>
        </w:rPr>
      </w:pPr>
      <w:r>
        <w:rPr>
          <w:rFonts w:ascii="仿宋_GB2312" w:eastAsia="仿宋_GB2312" w:hint="eastAsia"/>
          <w:sz w:val="30"/>
          <w:szCs w:val="30"/>
        </w:rPr>
        <w:t>所有项目竣工验收后，都通过财政、审计交会计师事务所审计，根据审计确认价付款同时计入学校固定资产管理。</w:t>
      </w:r>
    </w:p>
    <w:p w:rsidR="00582F2B" w:rsidRPr="002B14AA" w:rsidRDefault="00E767E4" w:rsidP="00582F2B">
      <w:pPr>
        <w:spacing w:line="560" w:lineRule="exact"/>
        <w:ind w:firstLineChars="200" w:firstLine="602"/>
        <w:rPr>
          <w:rFonts w:ascii="仿宋_GB2312" w:eastAsia="仿宋_GB2312"/>
          <w:b/>
          <w:sz w:val="30"/>
          <w:szCs w:val="30"/>
        </w:rPr>
      </w:pPr>
      <w:r>
        <w:rPr>
          <w:rFonts w:ascii="仿宋_GB2312" w:eastAsia="仿宋_GB2312" w:hint="eastAsia"/>
          <w:b/>
          <w:sz w:val="30"/>
          <w:szCs w:val="30"/>
        </w:rPr>
        <w:t>六</w:t>
      </w:r>
      <w:r w:rsidR="00582F2B" w:rsidRPr="002B14AA">
        <w:rPr>
          <w:rFonts w:ascii="仿宋_GB2312" w:eastAsia="仿宋_GB2312" w:hint="eastAsia"/>
          <w:b/>
          <w:sz w:val="30"/>
          <w:szCs w:val="30"/>
        </w:rPr>
        <w:t>、</w:t>
      </w:r>
      <w:r w:rsidR="00582F2B">
        <w:rPr>
          <w:rFonts w:ascii="仿宋_GB2312" w:eastAsia="仿宋_GB2312" w:hint="eastAsia"/>
          <w:b/>
          <w:sz w:val="30"/>
          <w:szCs w:val="30"/>
        </w:rPr>
        <w:t>项目建设中遇到的困难</w:t>
      </w:r>
    </w:p>
    <w:p w:rsidR="00E40930" w:rsidRDefault="00582F2B" w:rsidP="00C36ED4">
      <w:pPr>
        <w:spacing w:line="560" w:lineRule="exact"/>
        <w:ind w:firstLineChars="200" w:firstLine="600"/>
        <w:rPr>
          <w:rFonts w:ascii="仿宋_GB2312" w:eastAsia="仿宋_GB2312" w:hint="eastAsia"/>
          <w:sz w:val="30"/>
          <w:szCs w:val="30"/>
        </w:rPr>
      </w:pPr>
      <w:r>
        <w:rPr>
          <w:rFonts w:ascii="仿宋_GB2312" w:eastAsia="仿宋_GB2312" w:hint="eastAsia"/>
          <w:sz w:val="30"/>
          <w:szCs w:val="30"/>
        </w:rPr>
        <w:t>1.由于拆迁工作耗时太久，导致项目进度滞后，未按照下达资金的规定时间实施。</w:t>
      </w:r>
    </w:p>
    <w:p w:rsidR="00582F2B" w:rsidRDefault="00582F2B" w:rsidP="00C36ED4">
      <w:pPr>
        <w:spacing w:line="560" w:lineRule="exact"/>
        <w:ind w:firstLineChars="200" w:firstLine="600"/>
        <w:rPr>
          <w:rFonts w:ascii="仿宋_GB2312" w:eastAsia="仿宋_GB2312" w:hint="eastAsia"/>
          <w:sz w:val="30"/>
          <w:szCs w:val="30"/>
        </w:rPr>
      </w:pPr>
      <w:r>
        <w:rPr>
          <w:rFonts w:ascii="仿宋_GB2312" w:eastAsia="仿宋_GB2312" w:hint="eastAsia"/>
          <w:sz w:val="30"/>
          <w:szCs w:val="30"/>
        </w:rPr>
        <w:t>2.随着当前建筑材料和人工单价的</w:t>
      </w:r>
      <w:r w:rsidR="00AA107E">
        <w:rPr>
          <w:rFonts w:ascii="仿宋_GB2312" w:eastAsia="仿宋_GB2312" w:hint="eastAsia"/>
          <w:sz w:val="30"/>
          <w:szCs w:val="30"/>
        </w:rPr>
        <w:t>逐年</w:t>
      </w:r>
      <w:r>
        <w:rPr>
          <w:rFonts w:ascii="仿宋_GB2312" w:eastAsia="仿宋_GB2312" w:hint="eastAsia"/>
          <w:sz w:val="30"/>
          <w:szCs w:val="30"/>
        </w:rPr>
        <w:t>上涨，预计</w:t>
      </w:r>
      <w:r w:rsidR="00AA107E">
        <w:rPr>
          <w:rFonts w:ascii="仿宋_GB2312" w:eastAsia="仿宋_GB2312" w:hint="eastAsia"/>
          <w:sz w:val="30"/>
          <w:szCs w:val="30"/>
        </w:rPr>
        <w:t>1000万元资金不够，主要差在最后的设备实施的采购。</w:t>
      </w:r>
    </w:p>
    <w:p w:rsidR="00D77ECC" w:rsidRDefault="00D77ECC" w:rsidP="00C36ED4">
      <w:pPr>
        <w:spacing w:line="560" w:lineRule="exact"/>
        <w:ind w:firstLineChars="200" w:firstLine="600"/>
        <w:rPr>
          <w:rFonts w:ascii="仿宋_GB2312" w:eastAsia="仿宋_GB2312"/>
          <w:sz w:val="30"/>
          <w:szCs w:val="30"/>
        </w:rPr>
      </w:pPr>
      <w:r>
        <w:rPr>
          <w:rFonts w:ascii="仿宋_GB2312" w:eastAsia="仿宋_GB2312" w:hint="eastAsia"/>
          <w:sz w:val="30"/>
          <w:szCs w:val="30"/>
        </w:rPr>
        <w:t>3.为了提升沙湾区幼儿教育教学水平，必须将该项目建设好，我们将多渠道筹措资金，确保项目的预期效果。</w:t>
      </w:r>
    </w:p>
    <w:p w:rsidR="00C36ED4" w:rsidRDefault="0085557D" w:rsidP="0085557D">
      <w:pPr>
        <w:spacing w:line="560" w:lineRule="exact"/>
        <w:ind w:firstLineChars="200" w:firstLine="602"/>
        <w:rPr>
          <w:rFonts w:ascii="仿宋_GB2312" w:eastAsia="仿宋_GB2312"/>
          <w:sz w:val="30"/>
          <w:szCs w:val="30"/>
        </w:rPr>
      </w:pPr>
      <w:r>
        <w:rPr>
          <w:rFonts w:ascii="仿宋_GB2312" w:eastAsia="仿宋_GB2312" w:hint="eastAsia"/>
          <w:b/>
          <w:sz w:val="30"/>
          <w:szCs w:val="30"/>
        </w:rPr>
        <w:t>七</w:t>
      </w:r>
      <w:r w:rsidRPr="002B14AA">
        <w:rPr>
          <w:rFonts w:ascii="仿宋_GB2312" w:eastAsia="仿宋_GB2312" w:hint="eastAsia"/>
          <w:b/>
          <w:sz w:val="30"/>
          <w:szCs w:val="30"/>
        </w:rPr>
        <w:t>、</w:t>
      </w:r>
      <w:r>
        <w:rPr>
          <w:rFonts w:ascii="仿宋_GB2312" w:eastAsia="仿宋_GB2312" w:hint="eastAsia"/>
          <w:b/>
          <w:sz w:val="30"/>
          <w:szCs w:val="30"/>
        </w:rPr>
        <w:t>项目绩效评价</w:t>
      </w:r>
    </w:p>
    <w:p w:rsidR="00D77ECC" w:rsidRDefault="00D77ECC" w:rsidP="00524C99">
      <w:pPr>
        <w:spacing w:line="560" w:lineRule="exact"/>
        <w:ind w:firstLineChars="200" w:firstLine="600"/>
        <w:rPr>
          <w:rFonts w:ascii="仿宋_GB2312" w:eastAsia="仿宋_GB2312" w:cs="Arial" w:hint="eastAsia"/>
          <w:sz w:val="30"/>
          <w:szCs w:val="30"/>
        </w:rPr>
      </w:pPr>
      <w:r>
        <w:rPr>
          <w:rFonts w:ascii="仿宋_GB2312" w:eastAsia="仿宋_GB2312" w:cs="Arial" w:hint="eastAsia"/>
          <w:sz w:val="30"/>
          <w:szCs w:val="30"/>
        </w:rPr>
        <w:t>1.</w:t>
      </w:r>
      <w:r w:rsidR="002A6D2F">
        <w:rPr>
          <w:rFonts w:ascii="仿宋_GB2312" w:eastAsia="仿宋_GB2312" w:cs="Arial" w:hint="eastAsia"/>
          <w:sz w:val="30"/>
          <w:szCs w:val="30"/>
        </w:rPr>
        <w:t>社会效益。</w:t>
      </w:r>
      <w:r w:rsidR="00AE168F">
        <w:rPr>
          <w:rFonts w:ascii="仿宋_GB2312" w:eastAsia="仿宋_GB2312" w:cs="Arial" w:hint="eastAsia"/>
          <w:sz w:val="30"/>
          <w:szCs w:val="30"/>
        </w:rPr>
        <w:t>目前，</w:t>
      </w:r>
      <w:r>
        <w:rPr>
          <w:rFonts w:ascii="仿宋_GB2312" w:eastAsia="仿宋_GB2312" w:cs="Arial" w:hint="eastAsia"/>
          <w:sz w:val="30"/>
          <w:szCs w:val="30"/>
        </w:rPr>
        <w:t>沙湾</w:t>
      </w:r>
      <w:r w:rsidR="00AE168F">
        <w:rPr>
          <w:rFonts w:ascii="仿宋_GB2312" w:eastAsia="仿宋_GB2312" w:cs="Arial" w:hint="eastAsia"/>
          <w:sz w:val="30"/>
          <w:szCs w:val="30"/>
        </w:rPr>
        <w:t>中心</w:t>
      </w:r>
      <w:r>
        <w:rPr>
          <w:rFonts w:ascii="仿宋_GB2312" w:eastAsia="仿宋_GB2312" w:cs="Arial" w:hint="eastAsia"/>
          <w:sz w:val="30"/>
          <w:szCs w:val="30"/>
        </w:rPr>
        <w:t>城区</w:t>
      </w:r>
      <w:r w:rsidR="00AE168F">
        <w:rPr>
          <w:rFonts w:ascii="仿宋_GB2312" w:eastAsia="仿宋_GB2312" w:cs="Arial" w:hint="eastAsia"/>
          <w:sz w:val="30"/>
          <w:szCs w:val="30"/>
        </w:rPr>
        <w:t>只有一所</w:t>
      </w:r>
      <w:r>
        <w:rPr>
          <w:rFonts w:ascii="仿宋_GB2312" w:eastAsia="仿宋_GB2312" w:cs="Arial" w:hint="eastAsia"/>
          <w:sz w:val="30"/>
          <w:szCs w:val="30"/>
        </w:rPr>
        <w:t>公办幼儿园</w:t>
      </w:r>
      <w:r w:rsidR="00AE168F">
        <w:rPr>
          <w:rFonts w:ascii="仿宋_GB2312" w:eastAsia="仿宋_GB2312" w:cs="Arial" w:hint="eastAsia"/>
          <w:sz w:val="30"/>
          <w:szCs w:val="30"/>
        </w:rPr>
        <w:t>，</w:t>
      </w:r>
      <w:r>
        <w:rPr>
          <w:rFonts w:ascii="仿宋_GB2312" w:eastAsia="仿宋_GB2312" w:cs="Arial" w:hint="eastAsia"/>
          <w:sz w:val="30"/>
          <w:szCs w:val="30"/>
        </w:rPr>
        <w:t>办园数量严重不足，儿童“入园难”问题较为突出。</w:t>
      </w:r>
    </w:p>
    <w:p w:rsidR="0079243D" w:rsidRPr="00524C99" w:rsidRDefault="00D77ECC" w:rsidP="00524C99">
      <w:pPr>
        <w:spacing w:line="560" w:lineRule="exact"/>
        <w:ind w:firstLineChars="200" w:firstLine="600"/>
        <w:rPr>
          <w:rFonts w:ascii="仿宋_GB2312" w:eastAsia="仿宋_GB2312" w:hint="eastAsia"/>
          <w:sz w:val="30"/>
          <w:szCs w:val="30"/>
        </w:rPr>
      </w:pPr>
      <w:r>
        <w:rPr>
          <w:rFonts w:ascii="仿宋_GB2312" w:eastAsia="仿宋_GB2312" w:cs="Arial" w:hint="eastAsia"/>
          <w:sz w:val="30"/>
          <w:szCs w:val="30"/>
        </w:rPr>
        <w:t>2.</w:t>
      </w:r>
      <w:r w:rsidR="005A15DC">
        <w:rPr>
          <w:rFonts w:ascii="仿宋_GB2312" w:eastAsia="仿宋_GB2312" w:cs="Arial" w:hint="eastAsia"/>
          <w:sz w:val="30"/>
          <w:szCs w:val="30"/>
        </w:rPr>
        <w:t>经济效益。</w:t>
      </w:r>
      <w:r w:rsidR="00524C99" w:rsidRPr="00524C99">
        <w:rPr>
          <w:rFonts w:ascii="仿宋_GB2312" w:eastAsia="仿宋_GB2312" w:cs="Arial" w:hint="eastAsia"/>
          <w:sz w:val="30"/>
          <w:szCs w:val="30"/>
        </w:rPr>
        <w:t>项目园内可容纳幼儿</w:t>
      </w:r>
      <w:r>
        <w:rPr>
          <w:rFonts w:ascii="仿宋_GB2312" w:eastAsia="仿宋_GB2312" w:cs="Arial" w:hint="eastAsia"/>
          <w:sz w:val="30"/>
          <w:szCs w:val="30"/>
        </w:rPr>
        <w:t>360</w:t>
      </w:r>
      <w:r w:rsidR="00524C99" w:rsidRPr="00524C99">
        <w:rPr>
          <w:rFonts w:ascii="仿宋_GB2312" w:eastAsia="仿宋_GB2312" w:cs="Arial" w:hint="eastAsia"/>
          <w:sz w:val="30"/>
          <w:szCs w:val="30"/>
        </w:rPr>
        <w:t>名，</w:t>
      </w:r>
      <w:r w:rsidR="005A15DC">
        <w:rPr>
          <w:rFonts w:ascii="仿宋_GB2312" w:eastAsia="仿宋_GB2312" w:cs="Arial" w:hint="eastAsia"/>
          <w:sz w:val="30"/>
          <w:szCs w:val="30"/>
        </w:rPr>
        <w:t>作为普惠性的公办幼儿园，我们将严格执行发改局关于幼儿保教费的收费标准，</w:t>
      </w:r>
      <w:r w:rsidR="005A15DC">
        <w:rPr>
          <w:rFonts w:ascii="仿宋_GB2312" w:eastAsia="仿宋_GB2312" w:cs="Arial" w:hint="eastAsia"/>
          <w:sz w:val="30"/>
          <w:szCs w:val="30"/>
        </w:rPr>
        <w:lastRenderedPageBreak/>
        <w:t>有效的缓解几百个家庭的经济负担</w:t>
      </w:r>
      <w:r w:rsidR="00524C99" w:rsidRPr="00524C99">
        <w:rPr>
          <w:rFonts w:ascii="仿宋_GB2312" w:eastAsia="仿宋_GB2312" w:cs="Arial" w:hint="eastAsia"/>
          <w:sz w:val="30"/>
          <w:szCs w:val="30"/>
        </w:rPr>
        <w:t>。</w:t>
      </w:r>
      <w:r w:rsidR="009F1750">
        <w:rPr>
          <w:rFonts w:ascii="仿宋_GB2312" w:eastAsia="仿宋_GB2312" w:cs="Arial" w:hint="eastAsia"/>
          <w:sz w:val="30"/>
          <w:szCs w:val="30"/>
        </w:rPr>
        <w:t>为沙湾的经济建设和脱贫攻坚奠定练好的基础。</w:t>
      </w:r>
    </w:p>
    <w:p w:rsidR="0079243D" w:rsidRPr="00524C99" w:rsidRDefault="00B812C7" w:rsidP="006C3C2E">
      <w:pPr>
        <w:spacing w:line="560" w:lineRule="exact"/>
        <w:ind w:firstLineChars="200" w:firstLine="600"/>
        <w:rPr>
          <w:rFonts w:ascii="仿宋_GB2312" w:eastAsia="仿宋_GB2312" w:hint="eastAsia"/>
          <w:sz w:val="30"/>
          <w:szCs w:val="30"/>
        </w:rPr>
      </w:pPr>
      <w:r>
        <w:rPr>
          <w:rFonts w:ascii="仿宋_GB2312" w:eastAsia="仿宋_GB2312" w:cs="Arial" w:hint="eastAsia"/>
          <w:sz w:val="30"/>
          <w:szCs w:val="30"/>
        </w:rPr>
        <w:t>3.教育前景。随着绥山</w:t>
      </w:r>
      <w:r w:rsidRPr="00524C99">
        <w:rPr>
          <w:rFonts w:ascii="仿宋_GB2312" w:eastAsia="仿宋_GB2312" w:cs="Arial" w:hint="eastAsia"/>
          <w:sz w:val="30"/>
          <w:szCs w:val="30"/>
        </w:rPr>
        <w:t>幼儿园项目的建成，</w:t>
      </w:r>
      <w:r>
        <w:rPr>
          <w:rFonts w:ascii="仿宋_GB2312" w:eastAsia="仿宋_GB2312" w:cs="Arial" w:hint="eastAsia"/>
          <w:sz w:val="30"/>
          <w:szCs w:val="30"/>
        </w:rPr>
        <w:t>必将成为中心城区</w:t>
      </w:r>
      <w:r w:rsidRPr="00524C99">
        <w:rPr>
          <w:rFonts w:ascii="仿宋_GB2312" w:eastAsia="仿宋_GB2312" w:cs="Arial" w:hint="eastAsia"/>
          <w:sz w:val="30"/>
          <w:szCs w:val="30"/>
        </w:rPr>
        <w:t>幼儿教育基础设施</w:t>
      </w:r>
      <w:r>
        <w:rPr>
          <w:rFonts w:ascii="仿宋_GB2312" w:eastAsia="仿宋_GB2312" w:cs="Arial" w:hint="eastAsia"/>
          <w:sz w:val="30"/>
          <w:szCs w:val="30"/>
        </w:rPr>
        <w:t>最完备的单位，对于我区</w:t>
      </w:r>
      <w:r w:rsidRPr="00524C99">
        <w:rPr>
          <w:rFonts w:ascii="仿宋_GB2312" w:eastAsia="仿宋_GB2312" w:cs="Arial" w:hint="eastAsia"/>
          <w:sz w:val="30"/>
          <w:szCs w:val="30"/>
        </w:rPr>
        <w:t>学前教育</w:t>
      </w:r>
      <w:r>
        <w:rPr>
          <w:rFonts w:ascii="仿宋_GB2312" w:eastAsia="仿宋_GB2312" w:cs="Arial" w:hint="eastAsia"/>
          <w:sz w:val="30"/>
          <w:szCs w:val="30"/>
        </w:rPr>
        <w:t>的</w:t>
      </w:r>
      <w:r w:rsidRPr="00524C99">
        <w:rPr>
          <w:rFonts w:ascii="仿宋_GB2312" w:eastAsia="仿宋_GB2312" w:cs="Arial" w:hint="eastAsia"/>
          <w:sz w:val="30"/>
          <w:szCs w:val="30"/>
        </w:rPr>
        <w:t>发展</w:t>
      </w:r>
      <w:r>
        <w:rPr>
          <w:rFonts w:ascii="仿宋_GB2312" w:eastAsia="仿宋_GB2312" w:cs="Arial" w:hint="eastAsia"/>
          <w:sz w:val="30"/>
          <w:szCs w:val="30"/>
        </w:rPr>
        <w:t>将起到巨大的推动和引领作用。必将极大的</w:t>
      </w:r>
      <w:r w:rsidRPr="00524C99">
        <w:rPr>
          <w:rFonts w:ascii="仿宋_GB2312" w:eastAsia="仿宋_GB2312" w:cs="Arial" w:hint="eastAsia"/>
          <w:sz w:val="30"/>
          <w:szCs w:val="30"/>
        </w:rPr>
        <w:t>促进</w:t>
      </w:r>
      <w:r>
        <w:rPr>
          <w:rFonts w:ascii="仿宋_GB2312" w:eastAsia="仿宋_GB2312" w:cs="Arial" w:hint="eastAsia"/>
          <w:sz w:val="30"/>
          <w:szCs w:val="30"/>
        </w:rPr>
        <w:t>我区</w:t>
      </w:r>
      <w:r w:rsidRPr="00524C99">
        <w:rPr>
          <w:rFonts w:ascii="仿宋_GB2312" w:eastAsia="仿宋_GB2312" w:cs="Arial" w:hint="eastAsia"/>
          <w:sz w:val="30"/>
          <w:szCs w:val="30"/>
        </w:rPr>
        <w:t>学前教育的发展，提高了幼儿园的办园规模和质量，实现了</w:t>
      </w:r>
      <w:r>
        <w:rPr>
          <w:rFonts w:ascii="仿宋_GB2312" w:eastAsia="仿宋_GB2312" w:cs="Arial" w:hint="eastAsia"/>
          <w:sz w:val="30"/>
          <w:szCs w:val="30"/>
        </w:rPr>
        <w:t>全区城乡办园条件的基本均衡，入园机会基本均等</w:t>
      </w:r>
      <w:r w:rsidRPr="00524C99">
        <w:rPr>
          <w:rFonts w:ascii="仿宋_GB2312" w:eastAsia="仿宋_GB2312" w:cs="Arial" w:hint="eastAsia"/>
          <w:sz w:val="30"/>
          <w:szCs w:val="30"/>
        </w:rPr>
        <w:t>目的。</w:t>
      </w:r>
    </w:p>
    <w:p w:rsidR="0079243D" w:rsidRDefault="0079243D" w:rsidP="006C3C2E">
      <w:pPr>
        <w:spacing w:line="560" w:lineRule="exact"/>
        <w:ind w:firstLineChars="200" w:firstLine="600"/>
        <w:rPr>
          <w:rFonts w:ascii="仿宋_GB2312" w:eastAsia="仿宋_GB2312" w:hint="eastAsia"/>
          <w:sz w:val="30"/>
          <w:szCs w:val="30"/>
        </w:rPr>
      </w:pPr>
    </w:p>
    <w:p w:rsidR="0094619D" w:rsidRDefault="0094619D" w:rsidP="006C3C2E">
      <w:pPr>
        <w:spacing w:line="560" w:lineRule="exact"/>
        <w:ind w:firstLineChars="200" w:firstLine="600"/>
        <w:rPr>
          <w:rFonts w:ascii="仿宋_GB2312" w:eastAsia="仿宋_GB2312" w:hint="eastAsia"/>
          <w:sz w:val="30"/>
          <w:szCs w:val="30"/>
        </w:rPr>
      </w:pPr>
    </w:p>
    <w:p w:rsidR="0094619D" w:rsidRDefault="0094619D" w:rsidP="0094619D">
      <w:pPr>
        <w:spacing w:line="560" w:lineRule="exact"/>
        <w:ind w:firstLineChars="1350" w:firstLine="4050"/>
        <w:rPr>
          <w:rFonts w:ascii="仿宋_GB2312" w:eastAsia="仿宋_GB2312" w:hint="eastAsia"/>
          <w:sz w:val="30"/>
          <w:szCs w:val="30"/>
        </w:rPr>
      </w:pPr>
      <w:r>
        <w:rPr>
          <w:rFonts w:ascii="仿宋_GB2312" w:eastAsia="仿宋_GB2312" w:hint="eastAsia"/>
          <w:sz w:val="30"/>
          <w:szCs w:val="30"/>
        </w:rPr>
        <w:t>乐山市沙湾区教育科学技术局</w:t>
      </w:r>
    </w:p>
    <w:p w:rsidR="0094619D" w:rsidRDefault="0094619D" w:rsidP="0094619D">
      <w:pPr>
        <w:spacing w:line="560" w:lineRule="exact"/>
        <w:ind w:firstLineChars="1650" w:firstLine="4950"/>
        <w:rPr>
          <w:rFonts w:ascii="仿宋_GB2312" w:eastAsia="仿宋_GB2312"/>
          <w:sz w:val="30"/>
          <w:szCs w:val="30"/>
        </w:rPr>
      </w:pPr>
      <w:r>
        <w:rPr>
          <w:rFonts w:ascii="仿宋_GB2312" w:eastAsia="仿宋_GB2312" w:hint="eastAsia"/>
          <w:sz w:val="30"/>
          <w:szCs w:val="30"/>
        </w:rPr>
        <w:t>2018年6月5日</w:t>
      </w:r>
    </w:p>
    <w:sectPr w:rsidR="0094619D" w:rsidSect="00B3624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等线 Light">
    <w:altName w:val="Arial Unicode MS"/>
    <w:charset w:val="86"/>
    <w:family w:val="auto"/>
    <w:pitch w:val="variable"/>
    <w:sig w:usb0="00000000" w:usb1="38CF7CFA" w:usb2="00000016" w:usb3="00000000" w:csb0="0004000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8710D"/>
    <w:rsid w:val="0003170C"/>
    <w:rsid w:val="000A13FA"/>
    <w:rsid w:val="000E717E"/>
    <w:rsid w:val="001D5ABD"/>
    <w:rsid w:val="001F0B0B"/>
    <w:rsid w:val="00236FA8"/>
    <w:rsid w:val="002A6D2F"/>
    <w:rsid w:val="002B14AA"/>
    <w:rsid w:val="00433C5D"/>
    <w:rsid w:val="004E41AC"/>
    <w:rsid w:val="00524C99"/>
    <w:rsid w:val="0055692F"/>
    <w:rsid w:val="00582F2B"/>
    <w:rsid w:val="00593370"/>
    <w:rsid w:val="005A15DC"/>
    <w:rsid w:val="006366C6"/>
    <w:rsid w:val="006529FE"/>
    <w:rsid w:val="0068710D"/>
    <w:rsid w:val="006C3C2E"/>
    <w:rsid w:val="006F37BB"/>
    <w:rsid w:val="00734769"/>
    <w:rsid w:val="007375AD"/>
    <w:rsid w:val="0079243D"/>
    <w:rsid w:val="007B6B76"/>
    <w:rsid w:val="00814840"/>
    <w:rsid w:val="0085557D"/>
    <w:rsid w:val="00912F18"/>
    <w:rsid w:val="0092204C"/>
    <w:rsid w:val="00946090"/>
    <w:rsid w:val="0094619D"/>
    <w:rsid w:val="00982602"/>
    <w:rsid w:val="009F1750"/>
    <w:rsid w:val="00AA107E"/>
    <w:rsid w:val="00AE168F"/>
    <w:rsid w:val="00B30E4F"/>
    <w:rsid w:val="00B36243"/>
    <w:rsid w:val="00B70626"/>
    <w:rsid w:val="00B812C7"/>
    <w:rsid w:val="00C06FDE"/>
    <w:rsid w:val="00C140F3"/>
    <w:rsid w:val="00C36ED4"/>
    <w:rsid w:val="00C93AF7"/>
    <w:rsid w:val="00CD0099"/>
    <w:rsid w:val="00D77ECC"/>
    <w:rsid w:val="00D9117E"/>
    <w:rsid w:val="00DE167E"/>
    <w:rsid w:val="00DE5B1A"/>
    <w:rsid w:val="00E40930"/>
    <w:rsid w:val="00E767E4"/>
    <w:rsid w:val="00E94AE5"/>
    <w:rsid w:val="00FB1754"/>
    <w:rsid w:val="00FF5C5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710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4</Pages>
  <Words>279</Words>
  <Characters>1596</Characters>
  <Application>Microsoft Office Word</Application>
  <DocSecurity>0</DocSecurity>
  <Lines>13</Lines>
  <Paragraphs>3</Paragraphs>
  <ScaleCrop>false</ScaleCrop>
  <Company/>
  <LinksUpToDate>false</LinksUpToDate>
  <CharactersWithSpaces>1872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零点有数-广州</dc:creator>
  <cp:keywords/>
  <dc:description/>
  <cp:lastModifiedBy>xbany</cp:lastModifiedBy>
  <cp:revision>50</cp:revision>
  <cp:lastPrinted>2018-06-04T07:36:00Z</cp:lastPrinted>
  <dcterms:created xsi:type="dcterms:W3CDTF">2018-05-25T11:14:00Z</dcterms:created>
  <dcterms:modified xsi:type="dcterms:W3CDTF">2018-06-05T02:18:00Z</dcterms:modified>
</cp:coreProperties>
</file>