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overflowPunct w:val="0"/>
        <w:topLinePunct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</w:t>
      </w:r>
    </w:p>
    <w:p>
      <w:pPr>
        <w:overflowPunct w:val="0"/>
        <w:topLinePunct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轮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省级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生态环境保护督察第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十二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项</w:t>
      </w:r>
    </w:p>
    <w:p>
      <w:pPr>
        <w:overflowPunct w:val="0"/>
        <w:topLinePunct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整改任务完成情况表</w:t>
      </w:r>
    </w:p>
    <w:p>
      <w:pPr>
        <w:overflowPunct w:val="0"/>
        <w:topLinePunct/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7"/>
        <w:tblW w:w="10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2956"/>
        <w:gridCol w:w="7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64" w:hRule="atLeast"/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整改任务</w:t>
            </w:r>
          </w:p>
        </w:tc>
        <w:tc>
          <w:tcPr>
            <w:tcW w:w="7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中央环境保护督察群众信访投诉反映西南不锈钢厂大量废渣堆积，污染周边环境问题，乐山市制定整改措施，通过回收利用废渣解决该问题。督察发现，仍有约 3 万吨废渣堆积，目前日回收利用量仅 50-60 吨，整改进度较为滞后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整改责任单位</w:t>
            </w:r>
          </w:p>
        </w:tc>
        <w:tc>
          <w:tcPr>
            <w:tcW w:w="7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left"/>
              <w:rPr>
                <w:rFonts w:hint="default"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沙湾区委、区政府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028" w:hRule="atLeast"/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整改目标</w:t>
            </w:r>
          </w:p>
        </w:tc>
        <w:tc>
          <w:tcPr>
            <w:tcW w:w="7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6"/>
                <w:szCs w:val="3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完成废渣清运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736" w:hRule="atLeast"/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整改措施</w:t>
            </w:r>
          </w:p>
        </w:tc>
        <w:tc>
          <w:tcPr>
            <w:tcW w:w="7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left"/>
              <w:rPr>
                <w:rFonts w:hint="default"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增加机械设备，加快废渣清运速度；进一步增加渣场内作业面，最大限度提高转运车辆台次；倒排工期，视天气情况尽可能延长作业时间，力争每天以最大量进行清运，确保按时完成清运。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005" w:hRule="atLeast"/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整改主要工作</w:t>
            </w:r>
          </w:p>
          <w:p>
            <w:pPr>
              <w:overflowPunct w:val="0"/>
              <w:topLinePunct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及成效</w:t>
            </w:r>
          </w:p>
        </w:tc>
        <w:tc>
          <w:tcPr>
            <w:tcW w:w="7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overflowPunct w:val="0"/>
              <w:topLinePunct/>
              <w:spacing w:line="500" w:lineRule="exact"/>
              <w:jc w:val="left"/>
              <w:rPr>
                <w:rFonts w:hint="default"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按期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完成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废渣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清运。</w:t>
            </w:r>
          </w:p>
        </w:tc>
      </w:tr>
    </w:tbl>
    <w:p>
      <w:bookmarkStart w:id="0" w:name="_GoBack"/>
      <w:bookmarkEnd w:id="0"/>
    </w:p>
    <w:sectPr>
      <w:pgSz w:w="11906" w:h="16838"/>
      <w:pgMar w:top="1701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40BB6641"/>
    <w:rsid w:val="0D6A2083"/>
    <w:rsid w:val="0F7B3A17"/>
    <w:rsid w:val="241C7FFC"/>
    <w:rsid w:val="25166E17"/>
    <w:rsid w:val="25890F7D"/>
    <w:rsid w:val="286D67BB"/>
    <w:rsid w:val="28E01710"/>
    <w:rsid w:val="2E3B3E32"/>
    <w:rsid w:val="2F7F37C4"/>
    <w:rsid w:val="30B37C2C"/>
    <w:rsid w:val="32545760"/>
    <w:rsid w:val="3B3DE933"/>
    <w:rsid w:val="3F287127"/>
    <w:rsid w:val="40BB6641"/>
    <w:rsid w:val="523B787F"/>
    <w:rsid w:val="557FA108"/>
    <w:rsid w:val="572A112B"/>
    <w:rsid w:val="59F93400"/>
    <w:rsid w:val="5E1C3EF3"/>
    <w:rsid w:val="5EBF193D"/>
    <w:rsid w:val="5EFF672B"/>
    <w:rsid w:val="64AD112B"/>
    <w:rsid w:val="67A53C72"/>
    <w:rsid w:val="69864C3F"/>
    <w:rsid w:val="6D422EC5"/>
    <w:rsid w:val="79EEFEC8"/>
    <w:rsid w:val="7BFBB00D"/>
    <w:rsid w:val="7D9C345A"/>
    <w:rsid w:val="7DE6DCAB"/>
    <w:rsid w:val="7F1F0E28"/>
    <w:rsid w:val="7F77A433"/>
    <w:rsid w:val="7F974658"/>
    <w:rsid w:val="7FCD74CB"/>
    <w:rsid w:val="7FEF3969"/>
    <w:rsid w:val="96FF251D"/>
    <w:rsid w:val="9BCF3982"/>
    <w:rsid w:val="A6D3025B"/>
    <w:rsid w:val="B75314FB"/>
    <w:rsid w:val="BDED91F9"/>
    <w:rsid w:val="BFEFF08C"/>
    <w:rsid w:val="CDBB197E"/>
    <w:rsid w:val="CFBE0A95"/>
    <w:rsid w:val="DBAFDAE7"/>
    <w:rsid w:val="DF5D648D"/>
    <w:rsid w:val="E75BE373"/>
    <w:rsid w:val="ED3B8E2B"/>
    <w:rsid w:val="EEE505C8"/>
    <w:rsid w:val="F719FA76"/>
    <w:rsid w:val="F7DD6E26"/>
    <w:rsid w:val="F7FD3922"/>
    <w:rsid w:val="F9DA1AAB"/>
    <w:rsid w:val="F9FFF3C8"/>
    <w:rsid w:val="FB6B8B3B"/>
    <w:rsid w:val="FB6DFC58"/>
    <w:rsid w:val="FBEEF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rFonts w:ascii="Calibri" w:hAnsi="Calibri" w:eastAsia="宋体" w:cs="黑体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  <w:rPr>
      <w:rFonts w:cs="黑体"/>
    </w:r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3"/>
    <w:unhideWhenUsed/>
    <w:qFormat/>
    <w:uiPriority w:val="99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  <w:style w:type="paragraph" w:customStyle="1" w:styleId="10">
    <w:name w:val="引用1"/>
    <w:basedOn w:val="1"/>
    <w:next w:val="1"/>
    <w:qFormat/>
    <w:uiPriority w:val="0"/>
    <w:pPr>
      <w:wordWrap w:val="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626</Characters>
  <Lines>0</Lines>
  <Paragraphs>0</Paragraphs>
  <TotalTime>0</TotalTime>
  <ScaleCrop>false</ScaleCrop>
  <LinksUpToDate>false</LinksUpToDate>
  <CharactersWithSpaces>678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2022-01-05T16:04:00Z</dcterms:created>
  <dc:creator>攸宁</dc:creator>
  <cp:lastModifiedBy>鲁燕</cp:lastModifiedBy>
  <dcterms:modified xsi:type="dcterms:W3CDTF">2023-12-13T03:10:14Z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229416B69A7CC5AE3A006765DF726B09_42</vt:lpwstr>
  </property>
</Properties>
</file>