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160" w:lineRule="atLeast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：</w:t>
      </w:r>
      <w:r>
        <w:rPr>
          <w:b/>
          <w:sz w:val="32"/>
          <w:szCs w:val="32"/>
        </w:rPr>
        <w:t xml:space="preserve">                   </w:t>
      </w:r>
    </w:p>
    <w:p>
      <w:pPr>
        <w:widowControl/>
        <w:spacing w:before="100" w:beforeAutospacing="1" w:after="100" w:afterAutospacing="1" w:line="160" w:lineRule="atLeast"/>
        <w:jc w:val="center"/>
        <w:rPr>
          <w:rFonts w:ascii="宋体-方正超大字符集" w:eastAsia="宋体-方正超大字符集"/>
          <w:b/>
          <w:color w:val="000000"/>
          <w:sz w:val="18"/>
          <w:szCs w:val="18"/>
        </w:rPr>
      </w:pPr>
      <w:r>
        <w:rPr>
          <w:rFonts w:hint="eastAsia"/>
          <w:b/>
          <w:color w:val="000000"/>
          <w:sz w:val="32"/>
          <w:szCs w:val="32"/>
          <w:lang w:val="en-US" w:eastAsia="zh-CN"/>
        </w:rPr>
        <w:t>乐山市沙湾区金林铝矿厂矿区范围内资源量估算范围外耐火粘土、水泥用粘土矿动用资源量出让</w:t>
      </w:r>
      <w:r>
        <w:rPr>
          <w:rFonts w:hint="eastAsia"/>
          <w:b/>
          <w:sz w:val="32"/>
          <w:szCs w:val="32"/>
          <w:lang w:val="en-US" w:eastAsia="zh-CN"/>
        </w:rPr>
        <w:t>收益评</w:t>
      </w:r>
      <w:r>
        <w:rPr>
          <w:b/>
          <w:color w:val="000000"/>
          <w:sz w:val="32"/>
          <w:szCs w:val="32"/>
        </w:rPr>
        <w:t>估</w:t>
      </w:r>
      <w:r>
        <w:rPr>
          <w:rFonts w:hint="eastAsia"/>
          <w:b/>
          <w:color w:val="000000"/>
          <w:sz w:val="32"/>
          <w:szCs w:val="32"/>
        </w:rPr>
        <w:t>项目基本信息表</w:t>
      </w:r>
      <w:bookmarkStart w:id="0" w:name="_GoBack"/>
      <w:bookmarkEnd w:id="0"/>
    </w:p>
    <w:tbl>
      <w:tblPr>
        <w:tblStyle w:val="5"/>
        <w:tblW w:w="498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2697"/>
        <w:gridCol w:w="1415"/>
        <w:gridCol w:w="4608"/>
        <w:gridCol w:w="2765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87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项目名称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评估矿种</w:t>
            </w:r>
          </w:p>
        </w:tc>
        <w:tc>
          <w:tcPr>
            <w:tcW w:w="1628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评估依据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（已评审地质报告名称）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动用资源储量</w:t>
            </w: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评估费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7" w:type="pct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乐山市沙湾区金林铝矿厂矿区范围内资源量估算范围外耐火粘土、水泥用粘土矿动用资源量出让收益评估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水泥用粘土</w:t>
            </w:r>
          </w:p>
        </w:tc>
        <w:tc>
          <w:tcPr>
            <w:tcW w:w="1628" w:type="pct"/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乐山市沙湾区金林铝矿厂矿区范围内资源量估算范围外耐火粘土、水泥用粘土矿动用资源量核实报告等地质储量资料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57.9万吨</w:t>
            </w: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2.8</w:t>
            </w:r>
            <w:r>
              <w:rPr>
                <w:rFonts w:hint="eastAsia"/>
                <w:sz w:val="24"/>
              </w:rPr>
              <w:t>万元</w:t>
            </w:r>
          </w:p>
        </w:tc>
      </w:tr>
    </w:tbl>
    <w:p>
      <w:pPr>
        <w:ind w:firstLine="10680" w:firstLineChars="4450"/>
        <w:rPr>
          <w:sz w:val="24"/>
        </w:rPr>
      </w:pPr>
    </w:p>
    <w:sectPr>
      <w:head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YzgzMzkxMmFkN2M5ZjI4NTUyZTRhZDQzMTM4MzIifQ=="/>
  </w:docVars>
  <w:rsids>
    <w:rsidRoot w:val="00B165D9"/>
    <w:rsid w:val="0004259D"/>
    <w:rsid w:val="00092011"/>
    <w:rsid w:val="000925A6"/>
    <w:rsid w:val="000C1A4C"/>
    <w:rsid w:val="00107987"/>
    <w:rsid w:val="00120E64"/>
    <w:rsid w:val="00130066"/>
    <w:rsid w:val="001401AB"/>
    <w:rsid w:val="00146D7A"/>
    <w:rsid w:val="00160A96"/>
    <w:rsid w:val="00171BBE"/>
    <w:rsid w:val="001A06C1"/>
    <w:rsid w:val="001A45F5"/>
    <w:rsid w:val="001A5A70"/>
    <w:rsid w:val="001B2902"/>
    <w:rsid w:val="00205C10"/>
    <w:rsid w:val="00210F9A"/>
    <w:rsid w:val="002110F8"/>
    <w:rsid w:val="00261A1F"/>
    <w:rsid w:val="00272383"/>
    <w:rsid w:val="00287104"/>
    <w:rsid w:val="002B3FB7"/>
    <w:rsid w:val="002E7847"/>
    <w:rsid w:val="002F03E4"/>
    <w:rsid w:val="00311674"/>
    <w:rsid w:val="003513B4"/>
    <w:rsid w:val="003628C2"/>
    <w:rsid w:val="00381F88"/>
    <w:rsid w:val="00387C47"/>
    <w:rsid w:val="003D216C"/>
    <w:rsid w:val="003E2BC2"/>
    <w:rsid w:val="003E7B9B"/>
    <w:rsid w:val="00415850"/>
    <w:rsid w:val="00473348"/>
    <w:rsid w:val="005257AF"/>
    <w:rsid w:val="00550922"/>
    <w:rsid w:val="00573933"/>
    <w:rsid w:val="0058113E"/>
    <w:rsid w:val="0061645A"/>
    <w:rsid w:val="00646228"/>
    <w:rsid w:val="00655FCD"/>
    <w:rsid w:val="00656497"/>
    <w:rsid w:val="00672B77"/>
    <w:rsid w:val="006A5904"/>
    <w:rsid w:val="006E79D4"/>
    <w:rsid w:val="00717281"/>
    <w:rsid w:val="00723373"/>
    <w:rsid w:val="007350B3"/>
    <w:rsid w:val="00751092"/>
    <w:rsid w:val="007A034C"/>
    <w:rsid w:val="007C2647"/>
    <w:rsid w:val="007C750E"/>
    <w:rsid w:val="007C77BB"/>
    <w:rsid w:val="008150BF"/>
    <w:rsid w:val="008339AB"/>
    <w:rsid w:val="00891E18"/>
    <w:rsid w:val="008C6A25"/>
    <w:rsid w:val="008D6299"/>
    <w:rsid w:val="0090308D"/>
    <w:rsid w:val="00905D8E"/>
    <w:rsid w:val="00941B22"/>
    <w:rsid w:val="009440D3"/>
    <w:rsid w:val="00945573"/>
    <w:rsid w:val="0096363F"/>
    <w:rsid w:val="00987E1D"/>
    <w:rsid w:val="009E6280"/>
    <w:rsid w:val="009F4BE5"/>
    <w:rsid w:val="00A07370"/>
    <w:rsid w:val="00A61C5C"/>
    <w:rsid w:val="00AC730C"/>
    <w:rsid w:val="00AE5D7B"/>
    <w:rsid w:val="00AE6A29"/>
    <w:rsid w:val="00B0193C"/>
    <w:rsid w:val="00B165D9"/>
    <w:rsid w:val="00B1719F"/>
    <w:rsid w:val="00B264FA"/>
    <w:rsid w:val="00B459C7"/>
    <w:rsid w:val="00B87B66"/>
    <w:rsid w:val="00BC5179"/>
    <w:rsid w:val="00BF26F7"/>
    <w:rsid w:val="00BF6119"/>
    <w:rsid w:val="00C11B30"/>
    <w:rsid w:val="00C40000"/>
    <w:rsid w:val="00C41793"/>
    <w:rsid w:val="00C513BE"/>
    <w:rsid w:val="00C70954"/>
    <w:rsid w:val="00C73AAD"/>
    <w:rsid w:val="00C7724D"/>
    <w:rsid w:val="00CB315A"/>
    <w:rsid w:val="00CE38C1"/>
    <w:rsid w:val="00D21E0E"/>
    <w:rsid w:val="00D42C36"/>
    <w:rsid w:val="00DB08B1"/>
    <w:rsid w:val="00DB4F29"/>
    <w:rsid w:val="00DC40F8"/>
    <w:rsid w:val="00DE1590"/>
    <w:rsid w:val="00DE25A0"/>
    <w:rsid w:val="00DF21E3"/>
    <w:rsid w:val="00E00082"/>
    <w:rsid w:val="00E0420E"/>
    <w:rsid w:val="00E55BD4"/>
    <w:rsid w:val="00EB6ADD"/>
    <w:rsid w:val="00ED6210"/>
    <w:rsid w:val="00EF0154"/>
    <w:rsid w:val="00EF6E5E"/>
    <w:rsid w:val="00F04D4B"/>
    <w:rsid w:val="00F2123D"/>
    <w:rsid w:val="00F4351B"/>
    <w:rsid w:val="00F545FA"/>
    <w:rsid w:val="093F1FE4"/>
    <w:rsid w:val="0BA852CC"/>
    <w:rsid w:val="139D0486"/>
    <w:rsid w:val="1BE10BC8"/>
    <w:rsid w:val="2130039E"/>
    <w:rsid w:val="276226D2"/>
    <w:rsid w:val="31227230"/>
    <w:rsid w:val="3D6550B9"/>
    <w:rsid w:val="4B985910"/>
    <w:rsid w:val="4FA35CE3"/>
    <w:rsid w:val="50BF4CDF"/>
    <w:rsid w:val="539F6FDF"/>
    <w:rsid w:val="578C08C9"/>
    <w:rsid w:val="58B42885"/>
    <w:rsid w:val="5EEE4E96"/>
    <w:rsid w:val="71D77F91"/>
    <w:rsid w:val="7A756F86"/>
    <w:rsid w:val="7B16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0"/>
      <w:szCs w:val="0"/>
    </w:rPr>
  </w:style>
  <w:style w:type="character" w:customStyle="1" w:styleId="9">
    <w:name w:val="页眉 Char"/>
    <w:basedOn w:val="7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156</Words>
  <Characters>162</Characters>
  <Lines>3</Lines>
  <Paragraphs>1</Paragraphs>
  <TotalTime>6</TotalTime>
  <ScaleCrop>false</ScaleCrop>
  <LinksUpToDate>false</LinksUpToDate>
  <CharactersWithSpaces>181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2018-12-19T02:46:00Z</dcterms:created>
  <dc:creator>番茄花园</dc:creator>
  <cp:lastModifiedBy>向飞</cp:lastModifiedBy>
  <cp:lastPrinted>2025-10-14T02:02:14Z</cp:lastPrinted>
  <dcterms:modified xsi:type="dcterms:W3CDTF">2025-10-14T02:03:26Z</dcterms:modified>
  <dc:title>附件1：                   乐山市2009年第二批采矿权评估项目基本信息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KSOTemplateDocerSaveRecord">
    <vt:lpwstr>eyJoZGlkIjoiNDA2YzEzMmI3MDg3NjNhYjQwNDliNjVlNjE1YTY5N2MiLCJ1c2VySWQiOiIyNzE0OTY0MTMifQ==</vt:lpwstr>
  </property>
  <property fmtid="{D5CDD505-2E9C-101B-9397-08002B2CF9AE}" pid="4" name="ICV">
    <vt:lpwstr>1C0DCA93F41F4D81B20C9F0C7B17195E_13</vt:lpwstr>
  </property>
</Properties>
</file>